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Verdana" w:cs="Verdana" w:eastAsia="Verdana" w:hAnsi="Verdana"/>
          <w:b w:val="1"/>
        </w:rPr>
      </w:pPr>
      <w:r w:rsidDel="00000000" w:rsidR="00000000" w:rsidRPr="00000000">
        <w:rPr>
          <w:rFonts w:ascii="Verdana" w:cs="Verdana" w:eastAsia="Verdana" w:hAnsi="Verdana"/>
          <w:b w:val="1"/>
          <w:sz w:val="28"/>
          <w:szCs w:val="28"/>
          <w:rtl w:val="0"/>
        </w:rPr>
        <w:t xml:space="preserve">Fourth Grade News</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b w:val="1"/>
          <w:rtl w:val="0"/>
        </w:rPr>
        <w:t xml:space="preserve">Week of February 3, 2020</w:t>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It’s time for the </w:t>
      </w:r>
      <w:r w:rsidDel="00000000" w:rsidR="00000000" w:rsidRPr="00000000">
        <w:rPr>
          <w:rFonts w:ascii="Comic Sans MS" w:cs="Comic Sans MS" w:eastAsia="Comic Sans MS" w:hAnsi="Comic Sans MS"/>
          <w:b w:val="1"/>
          <w:sz w:val="20"/>
          <w:szCs w:val="20"/>
          <w:rtl w:val="0"/>
        </w:rPr>
        <w:t xml:space="preserve">I Love to Read Challenge</w:t>
      </w:r>
      <w:r w:rsidDel="00000000" w:rsidR="00000000" w:rsidRPr="00000000">
        <w:rPr>
          <w:rFonts w:ascii="Comic Sans MS" w:cs="Comic Sans MS" w:eastAsia="Comic Sans MS" w:hAnsi="Comic Sans MS"/>
          <w:sz w:val="20"/>
          <w:szCs w:val="20"/>
          <w:rtl w:val="0"/>
        </w:rPr>
        <w:t xml:space="preserve">!  Students are bringing home a pink paper with information on the I Love to Read Challenge along with the calendar on which to record the number of minutes they read each day.  They MAY count minutes they read at school.  They are given 15 minutes to read each day, but some read more than this.</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8:20 Adoration with simple reposition followed by Mass</w:t>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Reader: Sierra Griggs</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server: Nick Gruber</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w:t>
      </w:r>
      <w:r w:rsidDel="00000000" w:rsidR="00000000" w:rsidRPr="00000000">
        <w:rPr>
          <w:rFonts w:ascii="Comic Sans MS" w:cs="Comic Sans MS" w:eastAsia="Comic Sans MS" w:hAnsi="Comic Sans MS"/>
          <w:sz w:val="20"/>
          <w:szCs w:val="20"/>
          <w:rtl w:val="0"/>
        </w:rPr>
        <w:t xml:space="preserve">8:15 Adoration/Benediction followed by Mass</w:t>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Readers: Mary Grace Becker, Ellie Buck, Bella Connors</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4th grade servers: Nick Gruber, Adam Stein</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Action Verbs</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Spelling</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Comprehension:  </w:t>
      </w:r>
      <w:r w:rsidDel="00000000" w:rsidR="00000000" w:rsidRPr="00000000">
        <w:rPr>
          <w:rFonts w:ascii="Comic Sans MS" w:cs="Comic Sans MS" w:eastAsia="Comic Sans MS" w:hAnsi="Comic Sans MS"/>
          <w:sz w:val="20"/>
          <w:szCs w:val="20"/>
          <w:u w:val="single"/>
          <w:rtl w:val="0"/>
        </w:rPr>
        <w:t xml:space="preserve">The Whipping Boy</w:t>
      </w:r>
      <w:r w:rsidDel="00000000" w:rsidR="00000000" w:rsidRPr="00000000">
        <w:rPr>
          <w:rFonts w:ascii="Comic Sans MS" w:cs="Comic Sans MS" w:eastAsia="Comic Sans MS" w:hAnsi="Comic Sans MS"/>
          <w:sz w:val="20"/>
          <w:szCs w:val="20"/>
          <w:rtl w:val="0"/>
        </w:rPr>
        <w:t xml:space="preserve">, Chapter 18-20</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Fonts w:ascii="Comic Sans MS" w:cs="Comic Sans MS" w:eastAsia="Comic Sans MS" w:hAnsi="Comic Sans MS"/>
          <w:sz w:val="20"/>
          <w:szCs w:val="20"/>
          <w:rtl w:val="0"/>
        </w:rPr>
        <w:t xml:space="preserve">Living in Community</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chapter 5, we’ll be learning how God created people for one another, and all must work for the common God.  Students will learn how this “love of neighbor” reflects the love of the Holy Trinity. </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Factors, Divisibility Rules, Multiples</w:t>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will start the week by finishing a lesson that introduced factors.  I’ll then introduce divisibility rules that they can use to find factors for numbers.   We’ll wrap up this short chapter looking at the relationship between factors and multiples.  </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Up next:  FRACTIONS!</w:t>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w:t>
      </w:r>
      <w:r w:rsidDel="00000000" w:rsidR="00000000" w:rsidRPr="00000000">
        <w:rPr>
          <w:rFonts w:ascii="Comic Sans MS" w:cs="Comic Sans MS" w:eastAsia="Comic Sans MS" w:hAnsi="Comic Sans MS"/>
          <w:sz w:val="20"/>
          <w:szCs w:val="20"/>
          <w:rtl w:val="0"/>
        </w:rPr>
        <w:t xml:space="preserve">Force, Mass, and Energy</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We’ll begin the week reading one more lesson from the science book.  In this lesson, students will learn how force, mass, and energy are related.  They’ll then spend some time building a vehicle using K’Nex.  This will be used as we conduct different investigations on mass, force, and friction.</w:t>
      </w:r>
    </w:p>
    <w:p w:rsidR="00000000" w:rsidDel="00000000" w:rsidP="00000000" w:rsidRDefault="00000000" w:rsidRPr="00000000" w14:paraId="0000001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 </w:t>
      </w:r>
      <w:r w:rsidDel="00000000" w:rsidR="00000000" w:rsidRPr="00000000">
        <w:rPr>
          <w:rFonts w:ascii="Comic Sans MS" w:cs="Comic Sans MS" w:eastAsia="Comic Sans MS" w:hAnsi="Comic Sans MS"/>
          <w:sz w:val="20"/>
          <w:szCs w:val="20"/>
          <w:u w:val="single"/>
          <w:rtl w:val="0"/>
        </w:rPr>
        <w:t xml:space="preserve">The Whipping Boy</w:t>
      </w:r>
      <w:r w:rsidDel="00000000" w:rsidR="00000000" w:rsidRPr="00000000">
        <w:rPr>
          <w:rFonts w:ascii="Comic Sans MS" w:cs="Comic Sans MS" w:eastAsia="Comic Sans MS" w:hAnsi="Comic Sans MS"/>
          <w:sz w:val="20"/>
          <w:szCs w:val="20"/>
          <w:rtl w:val="0"/>
        </w:rPr>
        <w:t xml:space="preserve">  Chapters 18-20</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will finish reading </w:t>
      </w:r>
      <w:r w:rsidDel="00000000" w:rsidR="00000000" w:rsidRPr="00000000">
        <w:rPr>
          <w:rFonts w:ascii="Comic Sans MS" w:cs="Comic Sans MS" w:eastAsia="Comic Sans MS" w:hAnsi="Comic Sans MS"/>
          <w:sz w:val="20"/>
          <w:szCs w:val="20"/>
          <w:u w:val="single"/>
          <w:rtl w:val="0"/>
        </w:rPr>
        <w:t xml:space="preserve">The Whipping Boy</w:t>
      </w:r>
      <w:r w:rsidDel="00000000" w:rsidR="00000000" w:rsidRPr="00000000">
        <w:rPr>
          <w:rFonts w:ascii="Comic Sans MS" w:cs="Comic Sans MS" w:eastAsia="Comic Sans MS" w:hAnsi="Comic Sans MS"/>
          <w:sz w:val="20"/>
          <w:szCs w:val="20"/>
          <w:rtl w:val="0"/>
        </w:rPr>
        <w:t xml:space="preserve"> this week.  They will need to complete their story map and journal (which they’ve been working on in class) by Friday.</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February Genre of the Month is folk literature.  This is something we’ll be working on as a class.  I’ll provide several examples of different types of folk literature (fables, fairy tales, tall tales, myths) for them to explore.</w:t>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Grammar:</w:t>
      </w:r>
      <w:r w:rsidDel="00000000" w:rsidR="00000000" w:rsidRPr="00000000">
        <w:rPr>
          <w:rFonts w:ascii="Comic Sans MS" w:cs="Comic Sans MS" w:eastAsia="Comic Sans MS" w:hAnsi="Comic Sans MS"/>
          <w:sz w:val="20"/>
          <w:szCs w:val="20"/>
          <w:rtl w:val="0"/>
        </w:rPr>
        <w:t xml:space="preserve"> Action Verbs</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addition to identifying action verbs in sentences, students will do some review work with subjects and predicates.  </w:t>
      </w:r>
    </w:p>
    <w:p w:rsidR="00000000" w:rsidDel="00000000" w:rsidP="00000000" w:rsidRDefault="00000000" w:rsidRPr="00000000" w14:paraId="0000002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Writing:</w:t>
      </w:r>
      <w:r w:rsidDel="00000000" w:rsidR="00000000" w:rsidRPr="00000000">
        <w:rPr>
          <w:rFonts w:ascii="Comic Sans MS" w:cs="Comic Sans MS" w:eastAsia="Comic Sans MS" w:hAnsi="Comic Sans MS"/>
          <w:sz w:val="20"/>
          <w:szCs w:val="20"/>
          <w:rtl w:val="0"/>
        </w:rPr>
        <w:t xml:space="preserve">  Citing text evidence</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will be working on a piece describing how the main character of either a book they’ve read or movie they’ve watched changed throughout the book/movie.  They will be asked to cite text evidence to support their writing.</w:t>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w:t>
      </w:r>
      <w:r w:rsidDel="00000000" w:rsidR="00000000" w:rsidRPr="00000000">
        <w:rPr>
          <w:rFonts w:ascii="Comic Sans MS" w:cs="Comic Sans MS" w:eastAsia="Comic Sans MS" w:hAnsi="Comic Sans MS"/>
          <w:sz w:val="20"/>
          <w:szCs w:val="20"/>
          <w:rtl w:val="0"/>
        </w:rPr>
        <w:t xml:space="preserve">: Spelling Strategies</w:t>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summer </w:t>
        <w:tab/>
        <w:t xml:space="preserve">paid </w:t>
        <w:tab/>
        <w:tab/>
        <w:t xml:space="preserve">forgot </w:t>
        <w:tab/>
        <w:tab/>
        <w:t xml:space="preserve">right </w:t>
        <w:tab/>
        <w:tab/>
        <w:t xml:space="preserve">once </w:t>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every </w:t>
        <w:tab/>
        <w:tab/>
        <w:t xml:space="preserve">another </w:t>
        <w:tab/>
        <w:t xml:space="preserve">party </w:t>
        <w:tab/>
        <w:tab/>
        <w:t xml:space="preserve">safety </w:t>
        <w:tab/>
        <w:tab/>
        <w:t xml:space="preserve">everywhere </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principal </w:t>
        <w:tab/>
        <w:t xml:space="preserve">receive </w:t>
        <w:tab/>
        <w:t xml:space="preserve">capital </w:t>
        <w:tab/>
        <w:tab/>
        <w:t xml:space="preserve">business </w:t>
        <w:tab/>
        <w:t xml:space="preserve">exercise </w:t>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piece </w:t>
        <w:tab/>
        <w:tab/>
        <w:t xml:space="preserve">handsome </w:t>
        <w:tab/>
        <w:t xml:space="preserve">soldier </w:t>
        <w:tab/>
        <w:tab/>
        <w:t xml:space="preserve">diamond </w:t>
        <w:tab/>
        <w:t xml:space="preserve">theater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